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思途6.0</w:t>
      </w:r>
      <w:r>
        <w:rPr>
          <w:rFonts w:hint="eastAsia"/>
          <w:b/>
          <w:sz w:val="24"/>
        </w:rPr>
        <w:t>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lang w:val="en-US" w:eastAsia="zh-CN"/>
        </w:rPr>
        <w:t>思途6.0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  <w:rPr>
          <w:rFonts w:hint="eastAsia"/>
        </w:rPr>
      </w:pPr>
      <w:bookmarkStart w:id="0" w:name="_GoBack"/>
      <w:r>
        <w:rPr>
          <w:rFonts w:hint="eastAsia"/>
        </w:rPr>
        <w:t>2：插件内所有文件均为对系统原文件的修改，如果你的系统经过二次开发，请先核对插件</w:t>
      </w:r>
      <w:bookmarkEnd w:id="0"/>
      <w:r>
        <w:rPr>
          <w:rFonts w:hint="eastAsia"/>
        </w:rPr>
        <w:t>文件代码，否则直接覆盖安装即可。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3:把下载好的思途6.0短信宝插件程序解压覆盖到网站根目录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  <w:lang w:val="en-US" w:eastAsia="zh-CN"/>
        </w:rPr>
        <w:t>4:进入系统管理后台-&gt;接口设置-&gt;短信接口 填写相关短信配置信息，填写完成保存配置即可</w:t>
      </w:r>
    </w:p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eastAsia="zh-CN"/>
        </w:rPr>
      </w:pP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4933315" cy="31235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3123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：短信的签名</w:t>
      </w:r>
      <w:r>
        <w:rPr>
          <w:rFonts w:hint="eastAsia"/>
          <w:lang w:val="en-US" w:eastAsia="zh-CN"/>
        </w:rPr>
        <w:t>到后台-》电脑站点-》首页设置-》站点名称设置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5：Linux环境请设置插件文件的读写权限（777）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AB5319"/>
    <w:rsid w:val="00BD42C0"/>
    <w:rsid w:val="00FD1326"/>
    <w:rsid w:val="06692203"/>
    <w:rsid w:val="624B702F"/>
    <w:rsid w:val="667A714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ScaleCrop>false</ScaleCrop>
  <LinksUpToDate>false</LinksUpToDate>
  <CharactersWithSpaces>279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2017-04-27T05:11:31Z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